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Maio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Data da última atualização: </w:t>
      </w:r>
      <w:r>
        <w:rPr>
          <w:rFonts w:ascii="Times New Roman" w:hAnsi="Times New Roman"/>
          <w:shd w:fill="auto" w:val="clear"/>
        </w:rPr>
        <w:t>29</w:t>
      </w:r>
      <w:r>
        <w:rPr>
          <w:rFonts w:ascii="Times New Roman" w:hAnsi="Times New Roman"/>
          <w:shd w:fill="auto" w:val="clear"/>
        </w:rPr>
        <w:t>/05/2026.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611</Characters>
  <CharactersWithSpaces>699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2026-05-26T09:31:26Z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